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33A" w:rsidRDefault="00787996" w:rsidP="00F41D58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פרוטוקול </w:t>
      </w:r>
      <w:r w:rsidR="00F41D58">
        <w:rPr>
          <w:rFonts w:hint="cs"/>
          <w:sz w:val="32"/>
          <w:szCs w:val="32"/>
          <w:rtl/>
        </w:rPr>
        <w:t>ו</w:t>
      </w:r>
      <w:r w:rsidR="00DA5457">
        <w:rPr>
          <w:rFonts w:hint="cs"/>
          <w:sz w:val="32"/>
          <w:szCs w:val="32"/>
          <w:rtl/>
        </w:rPr>
        <w:t>ו</w:t>
      </w:r>
      <w:r w:rsidR="00F41D58">
        <w:rPr>
          <w:rFonts w:hint="cs"/>
          <w:sz w:val="32"/>
          <w:szCs w:val="32"/>
          <w:rtl/>
        </w:rPr>
        <w:t>עדת ביקורת 3</w:t>
      </w:r>
      <w:r>
        <w:rPr>
          <w:rFonts w:hint="cs"/>
          <w:sz w:val="32"/>
          <w:szCs w:val="32"/>
          <w:rtl/>
        </w:rPr>
        <w:t>1</w:t>
      </w:r>
      <w:r w:rsidR="00F41D58">
        <w:rPr>
          <w:rFonts w:hint="cs"/>
          <w:sz w:val="32"/>
          <w:szCs w:val="32"/>
          <w:rtl/>
        </w:rPr>
        <w:t xml:space="preserve">     </w:t>
      </w:r>
      <w:r w:rsidR="00DA5457">
        <w:rPr>
          <w:rFonts w:hint="cs"/>
          <w:sz w:val="32"/>
          <w:szCs w:val="32"/>
          <w:rtl/>
        </w:rPr>
        <w:t xml:space="preserve">                 </w:t>
      </w:r>
      <w:r w:rsidR="00F41D58">
        <w:rPr>
          <w:rFonts w:hint="cs"/>
          <w:sz w:val="32"/>
          <w:szCs w:val="32"/>
          <w:rtl/>
        </w:rPr>
        <w:t xml:space="preserve">       1/9/15</w:t>
      </w:r>
      <w:r w:rsidR="00DA5457" w:rsidRPr="00DA5457">
        <w:rPr>
          <w:rFonts w:cs="Arial"/>
          <w:sz w:val="32"/>
          <w:szCs w:val="32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-608162</wp:posOffset>
            </wp:positionH>
            <wp:positionV relativeFrom="paragraph">
              <wp:posOffset>-336430</wp:posOffset>
            </wp:positionV>
            <wp:extent cx="974785" cy="974785"/>
            <wp:effectExtent l="0" t="0" r="0" b="0"/>
            <wp:wrapSquare wrapText="bothSides"/>
            <wp:docPr id="2" name="תמונה 0" descr="תקו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קוע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1D58" w:rsidRDefault="00F41D58" w:rsidP="00F41D58">
      <w:pPr>
        <w:rPr>
          <w:sz w:val="32"/>
          <w:szCs w:val="32"/>
          <w:rtl/>
        </w:rPr>
      </w:pPr>
    </w:p>
    <w:p w:rsidR="00787996" w:rsidRDefault="00787996" w:rsidP="00787996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הוועדה דנה בתגובת וועד מנהל למכתבינו וכן נערכת לקראת האסיפה על התקציב.</w:t>
      </w:r>
    </w:p>
    <w:p w:rsidR="00787996" w:rsidRDefault="00787996" w:rsidP="00787996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ע"פ עדכון לא </w:t>
      </w:r>
      <w:proofErr w:type="spellStart"/>
      <w:r>
        <w:rPr>
          <w:rFonts w:hint="cs"/>
          <w:sz w:val="24"/>
          <w:szCs w:val="24"/>
          <w:rtl/>
        </w:rPr>
        <w:t>רישמי</w:t>
      </w:r>
      <w:proofErr w:type="spellEnd"/>
      <w:r>
        <w:rPr>
          <w:rFonts w:hint="cs"/>
          <w:sz w:val="24"/>
          <w:szCs w:val="24"/>
          <w:rtl/>
        </w:rPr>
        <w:t xml:space="preserve"> שקבלנו בימים הקרובים ימונה </w:t>
      </w:r>
      <w:proofErr w:type="spellStart"/>
      <w:r>
        <w:rPr>
          <w:rFonts w:hint="cs"/>
          <w:sz w:val="24"/>
          <w:szCs w:val="24"/>
          <w:rtl/>
        </w:rPr>
        <w:t>פרוייקטור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לפרוייקט</w:t>
      </w:r>
      <w:proofErr w:type="spellEnd"/>
      <w:r>
        <w:rPr>
          <w:rFonts w:hint="cs"/>
          <w:sz w:val="24"/>
          <w:szCs w:val="24"/>
          <w:rtl/>
        </w:rPr>
        <w:t xml:space="preserve"> עלות השחר.</w:t>
      </w:r>
    </w:p>
    <w:p w:rsidR="00787996" w:rsidRDefault="00787996" w:rsidP="00787996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כמו"כ דווח לנו שאחד מחברי הוועד הודיע על נבצרות זמנית.</w:t>
      </w:r>
    </w:p>
    <w:p w:rsidR="00787996" w:rsidRDefault="00787996" w:rsidP="00787996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הוועדה מקבלת בברכה את נטעיה </w:t>
      </w:r>
      <w:proofErr w:type="spellStart"/>
      <w:r>
        <w:rPr>
          <w:rFonts w:hint="cs"/>
          <w:sz w:val="24"/>
          <w:szCs w:val="24"/>
          <w:rtl/>
        </w:rPr>
        <w:t>פרומן</w:t>
      </w:r>
      <w:proofErr w:type="spellEnd"/>
      <w:r>
        <w:rPr>
          <w:rFonts w:hint="cs"/>
          <w:sz w:val="24"/>
          <w:szCs w:val="24"/>
          <w:rtl/>
        </w:rPr>
        <w:t xml:space="preserve"> כמחליפו של נעם </w:t>
      </w:r>
      <w:proofErr w:type="spellStart"/>
      <w:r>
        <w:rPr>
          <w:rFonts w:hint="cs"/>
          <w:sz w:val="24"/>
          <w:szCs w:val="24"/>
          <w:rtl/>
        </w:rPr>
        <w:t>פרלסון</w:t>
      </w:r>
      <w:proofErr w:type="spellEnd"/>
      <w:r>
        <w:rPr>
          <w:rFonts w:hint="cs"/>
          <w:sz w:val="24"/>
          <w:szCs w:val="24"/>
          <w:rtl/>
        </w:rPr>
        <w:t xml:space="preserve"> בוועד המנהל ומאחלת לשניהם בהצלחה.</w:t>
      </w:r>
    </w:p>
    <w:p w:rsidR="00787996" w:rsidRDefault="00787996" w:rsidP="00787996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הוועדה דנה בהמלצות הראשוניות של וועדת המשילות.</w:t>
      </w:r>
    </w:p>
    <w:p w:rsidR="005D480B" w:rsidRPr="00DA5457" w:rsidRDefault="005D480B" w:rsidP="00787996">
      <w:pPr>
        <w:rPr>
          <w:sz w:val="24"/>
          <w:szCs w:val="24"/>
          <w:u w:val="single"/>
          <w:rtl/>
        </w:rPr>
      </w:pPr>
      <w:r w:rsidRPr="00DA5457">
        <w:rPr>
          <w:rFonts w:hint="cs"/>
          <w:sz w:val="24"/>
          <w:szCs w:val="24"/>
          <w:u w:val="single"/>
          <w:rtl/>
        </w:rPr>
        <w:t>החלטות הוועדה:</w:t>
      </w:r>
    </w:p>
    <w:p w:rsidR="005D480B" w:rsidRDefault="005D480B" w:rsidP="00787996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הוועדה תקדם את נושא התקציב תוך שימת דגש לבניית תקציב 2016.</w:t>
      </w:r>
    </w:p>
    <w:p w:rsidR="005D480B" w:rsidRDefault="005D480B" w:rsidP="005D480B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לצורך כך הוועדה </w:t>
      </w:r>
      <w:proofErr w:type="spellStart"/>
      <w:r>
        <w:rPr>
          <w:rFonts w:hint="cs"/>
          <w:sz w:val="24"/>
          <w:szCs w:val="24"/>
          <w:rtl/>
        </w:rPr>
        <w:t>תפגש</w:t>
      </w:r>
      <w:proofErr w:type="spellEnd"/>
      <w:r>
        <w:rPr>
          <w:rFonts w:hint="cs"/>
          <w:sz w:val="24"/>
          <w:szCs w:val="24"/>
          <w:rtl/>
        </w:rPr>
        <w:t xml:space="preserve"> שוב עם מזכיר היישוב הנכנס ועם שמוליק צביאל מ</w:t>
      </w:r>
      <w:r w:rsidR="00DA5457">
        <w:rPr>
          <w:rFonts w:hint="cs"/>
          <w:sz w:val="24"/>
          <w:szCs w:val="24"/>
          <w:rtl/>
        </w:rPr>
        <w:t xml:space="preserve">חברת </w:t>
      </w:r>
      <w:r>
        <w:rPr>
          <w:rFonts w:hint="cs"/>
          <w:sz w:val="24"/>
          <w:szCs w:val="24"/>
          <w:rtl/>
        </w:rPr>
        <w:t>אמנה.</w:t>
      </w:r>
    </w:p>
    <w:p w:rsidR="005D480B" w:rsidRDefault="005D480B" w:rsidP="005D480B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אייל יבדוק מול הגורמים השונים את נושא </w:t>
      </w:r>
      <w:proofErr w:type="spellStart"/>
      <w:r>
        <w:rPr>
          <w:rFonts w:hint="cs"/>
          <w:sz w:val="24"/>
          <w:szCs w:val="24"/>
          <w:rtl/>
        </w:rPr>
        <w:t>הפרוייקטור</w:t>
      </w:r>
      <w:proofErr w:type="spellEnd"/>
      <w:r>
        <w:rPr>
          <w:rFonts w:hint="cs"/>
          <w:sz w:val="24"/>
          <w:szCs w:val="24"/>
          <w:rtl/>
        </w:rPr>
        <w:t xml:space="preserve"> בשכונת עלות השחר.</w:t>
      </w:r>
    </w:p>
    <w:p w:rsidR="00F41D58" w:rsidRDefault="00F41D58" w:rsidP="00F41D58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הוועדה רואה עצמה משוחררת מההסכם עם וועד מנהל,אך עקב המצב הרגיש ביישוב תמשיך לפעול בשיקול דעת </w:t>
      </w:r>
      <w:proofErr w:type="spellStart"/>
      <w:r>
        <w:rPr>
          <w:rFonts w:hint="cs"/>
          <w:sz w:val="24"/>
          <w:szCs w:val="24"/>
          <w:rtl/>
        </w:rPr>
        <w:t>מירבי</w:t>
      </w:r>
      <w:proofErr w:type="spellEnd"/>
      <w:r>
        <w:rPr>
          <w:rFonts w:hint="cs"/>
          <w:sz w:val="24"/>
          <w:szCs w:val="24"/>
          <w:rtl/>
        </w:rPr>
        <w:t>,באחריות וברגישות.</w:t>
      </w:r>
    </w:p>
    <w:p w:rsidR="00F41D58" w:rsidRDefault="00F41D58" w:rsidP="00DA5457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כהמשך ישיר לכך ועקב כניסתו(כרגע באופן חלקי)של מזכיר חדש ליישוב</w:t>
      </w:r>
      <w:r w:rsidR="00DA5457">
        <w:rPr>
          <w:rFonts w:hint="cs"/>
          <w:sz w:val="24"/>
          <w:szCs w:val="24"/>
          <w:rtl/>
        </w:rPr>
        <w:t xml:space="preserve"> הוועדה</w:t>
      </w:r>
      <w:r>
        <w:rPr>
          <w:rFonts w:hint="cs"/>
          <w:sz w:val="24"/>
          <w:szCs w:val="24"/>
          <w:rtl/>
        </w:rPr>
        <w:t xml:space="preserve"> החל</w:t>
      </w:r>
      <w:r w:rsidR="00DA5457">
        <w:rPr>
          <w:rFonts w:hint="cs"/>
          <w:sz w:val="24"/>
          <w:szCs w:val="24"/>
          <w:rtl/>
        </w:rPr>
        <w:t>י</w:t>
      </w:r>
      <w:r>
        <w:rPr>
          <w:rFonts w:hint="cs"/>
          <w:sz w:val="24"/>
          <w:szCs w:val="24"/>
          <w:rtl/>
        </w:rPr>
        <w:t>ט</w:t>
      </w:r>
      <w:r w:rsidR="00DA5457">
        <w:rPr>
          <w:rFonts w:hint="cs"/>
          <w:sz w:val="24"/>
          <w:szCs w:val="24"/>
          <w:rtl/>
        </w:rPr>
        <w:t>ה</w:t>
      </w:r>
      <w:r>
        <w:rPr>
          <w:rFonts w:hint="cs"/>
          <w:sz w:val="24"/>
          <w:szCs w:val="24"/>
          <w:rtl/>
        </w:rPr>
        <w:t xml:space="preserve"> לא לפרסם בשלב זה את הדו"ח הרבעוני לרבעון השני של  2015,אך שומרת לעצמה את הזכות לפרסמו במועד מאוחר יותר.(לפרסם תמיד ניתן! )</w:t>
      </w:r>
    </w:p>
    <w:p w:rsidR="00F41D58" w:rsidRDefault="00F41D58" w:rsidP="00F41D58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נוכחים:עודד </w:t>
      </w:r>
      <w:proofErr w:type="spellStart"/>
      <w:r>
        <w:rPr>
          <w:rFonts w:hint="cs"/>
          <w:sz w:val="24"/>
          <w:szCs w:val="24"/>
          <w:rtl/>
        </w:rPr>
        <w:t>ברטלר</w:t>
      </w:r>
      <w:proofErr w:type="spellEnd"/>
      <w:r>
        <w:rPr>
          <w:rFonts w:hint="cs"/>
          <w:sz w:val="24"/>
          <w:szCs w:val="24"/>
          <w:rtl/>
        </w:rPr>
        <w:t>,אוריה גזית,אייל כליל החורש</w:t>
      </w:r>
    </w:p>
    <w:p w:rsidR="00964744" w:rsidRDefault="00964744" w:rsidP="00F41D58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כתב:עודד </w:t>
      </w:r>
      <w:proofErr w:type="spellStart"/>
      <w:r>
        <w:rPr>
          <w:rFonts w:hint="cs"/>
          <w:sz w:val="24"/>
          <w:szCs w:val="24"/>
          <w:rtl/>
        </w:rPr>
        <w:t>ברטלר</w:t>
      </w:r>
      <w:proofErr w:type="spellEnd"/>
    </w:p>
    <w:p w:rsidR="00964744" w:rsidRDefault="00964744" w:rsidP="00F41D58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העתק:תיק ועדת ביקורת.</w:t>
      </w:r>
    </w:p>
    <w:p w:rsidR="00787996" w:rsidRPr="00787996" w:rsidRDefault="00F41D58" w:rsidP="00F41D58">
      <w:p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 </w:t>
      </w:r>
      <w:r w:rsidR="005D480B">
        <w:rPr>
          <w:rFonts w:hint="cs"/>
          <w:sz w:val="24"/>
          <w:szCs w:val="24"/>
          <w:rtl/>
        </w:rPr>
        <w:t xml:space="preserve">   </w:t>
      </w:r>
      <w:r w:rsidR="00787996">
        <w:rPr>
          <w:rFonts w:hint="cs"/>
          <w:sz w:val="24"/>
          <w:szCs w:val="24"/>
          <w:rtl/>
        </w:rPr>
        <w:t xml:space="preserve">  </w:t>
      </w:r>
    </w:p>
    <w:sectPr w:rsidR="00787996" w:rsidRPr="00787996" w:rsidSect="00E142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7996"/>
    <w:rsid w:val="000D484E"/>
    <w:rsid w:val="00571B45"/>
    <w:rsid w:val="005D480B"/>
    <w:rsid w:val="00787996"/>
    <w:rsid w:val="00964744"/>
    <w:rsid w:val="00B4533A"/>
    <w:rsid w:val="00DA5457"/>
    <w:rsid w:val="00E14255"/>
    <w:rsid w:val="00F41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3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170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ברטלר</dc:creator>
  <cp:lastModifiedBy>ברטלר</cp:lastModifiedBy>
  <cp:revision>4</cp:revision>
  <dcterms:created xsi:type="dcterms:W3CDTF">2015-09-16T18:21:00Z</dcterms:created>
  <dcterms:modified xsi:type="dcterms:W3CDTF">2015-09-19T20:01:00Z</dcterms:modified>
</cp:coreProperties>
</file>